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7" w:rsidRPr="005C78A0" w:rsidRDefault="00B130D7" w:rsidP="00B130D7">
      <w:pPr>
        <w:pStyle w:val="a3"/>
        <w:spacing w:before="0" w:beforeAutospacing="0" w:after="0" w:afterAutospacing="0"/>
        <w:jc w:val="both"/>
        <w:rPr>
          <w:rStyle w:val="a4"/>
          <w:rFonts w:ascii="Tahoma" w:hAnsi="Tahoma" w:cs="Tahoma"/>
          <w:sz w:val="21"/>
          <w:szCs w:val="21"/>
        </w:rPr>
      </w:pPr>
    </w:p>
    <w:p w:rsidR="00B130D7" w:rsidRPr="00C12E80" w:rsidRDefault="00B130D7" w:rsidP="005C78A0">
      <w:pPr>
        <w:spacing w:after="18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</w:rPr>
      </w:pPr>
      <w:r w:rsidRPr="00C12E80">
        <w:rPr>
          <w:rFonts w:ascii="Tahoma" w:eastAsia="Times New Roman" w:hAnsi="Tahoma" w:cs="Tahoma"/>
          <w:b/>
          <w:sz w:val="20"/>
          <w:szCs w:val="20"/>
        </w:rPr>
        <w:t>ИТОГИ V ВСЕРОССИЙСКОГО КОНКУРСА ЛУЧШИХ ПРАКТИК РАБОТОДАТЕЛЕЙ ПО РАЗВИТИЮ ЧЕЛОВЕЧЕСКОГО КАПИТАЛА «СОЗДАВАЯ БУДУЩЕЕ»</w:t>
      </w:r>
    </w:p>
    <w:p w:rsidR="00B130D7" w:rsidRPr="005C78A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B130D7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«Социальный партнёр» </w:t>
      </w:r>
    </w:p>
    <w:p w:rsidR="00F679FF" w:rsidRDefault="00F679FF" w:rsidP="00F679FF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:rsidR="00406AFF" w:rsidRPr="005C78A0" w:rsidRDefault="00F679FF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679FF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1 место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F679FF">
        <w:rPr>
          <w:rFonts w:ascii="Tahoma" w:eastAsia="Times New Roman" w:hAnsi="Tahoma" w:cs="Tahoma"/>
          <w:sz w:val="20"/>
          <w:szCs w:val="20"/>
        </w:rPr>
        <w:t xml:space="preserve">– </w:t>
      </w:r>
      <w:r w:rsidR="00406AFF" w:rsidRPr="00F679FF">
        <w:rPr>
          <w:rFonts w:ascii="Tahoma" w:eastAsia="Times New Roman" w:hAnsi="Tahoma" w:cs="Tahoma"/>
          <w:sz w:val="20"/>
          <w:szCs w:val="20"/>
        </w:rPr>
        <w:t xml:space="preserve">АНО «Корпоративная Академия Росатома». Проект «Юниоры </w:t>
      </w:r>
      <w:proofErr w:type="spellStart"/>
      <w:r w:rsidR="00406AFF" w:rsidRPr="00F679FF">
        <w:rPr>
          <w:rFonts w:ascii="Tahoma" w:eastAsia="Times New Roman" w:hAnsi="Tahoma" w:cs="Tahoma"/>
          <w:sz w:val="20"/>
          <w:szCs w:val="20"/>
        </w:rPr>
        <w:t>AtomSkills</w:t>
      </w:r>
      <w:proofErr w:type="spellEnd"/>
      <w:r w:rsidR="00406AFF" w:rsidRPr="00F679FF">
        <w:rPr>
          <w:rFonts w:ascii="Tahoma" w:eastAsia="Times New Roman" w:hAnsi="Tahoma" w:cs="Tahoma"/>
          <w:sz w:val="20"/>
          <w:szCs w:val="20"/>
        </w:rPr>
        <w:t>»</w:t>
      </w:r>
    </w:p>
    <w:p w:rsidR="00406AFF" w:rsidRPr="005C78A0" w:rsidRDefault="00B130D7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2 место</w:t>
      </w:r>
      <w:r w:rsidRPr="005C78A0">
        <w:rPr>
          <w:rFonts w:ascii="Tahoma" w:eastAsia="Times New Roman" w:hAnsi="Tahoma" w:cs="Tahoma"/>
          <w:sz w:val="20"/>
          <w:szCs w:val="20"/>
        </w:rPr>
        <w:t xml:space="preserve"> – </w:t>
      </w:r>
      <w:r w:rsidR="00F679FF">
        <w:rPr>
          <w:rFonts w:ascii="Tahoma" w:eastAsia="Times New Roman" w:hAnsi="Tahoma" w:cs="Tahoma"/>
          <w:sz w:val="20"/>
          <w:szCs w:val="20"/>
        </w:rPr>
        <w:t>АО «</w:t>
      </w:r>
      <w:proofErr w:type="spellStart"/>
      <w:r w:rsidR="007A6623" w:rsidRPr="007A6623">
        <w:rPr>
          <w:rFonts w:ascii="Tahoma" w:eastAsia="Times New Roman" w:hAnsi="Tahoma" w:cs="Tahoma"/>
          <w:sz w:val="20"/>
          <w:szCs w:val="20"/>
        </w:rPr>
        <w:t>Мособлгаз</w:t>
      </w:r>
      <w:proofErr w:type="spellEnd"/>
      <w:r w:rsidR="00F679FF">
        <w:rPr>
          <w:rFonts w:ascii="Tahoma" w:eastAsia="Times New Roman" w:hAnsi="Tahoma" w:cs="Tahoma"/>
          <w:sz w:val="20"/>
          <w:szCs w:val="20"/>
        </w:rPr>
        <w:t>»</w:t>
      </w:r>
      <w:r w:rsidR="007A6623" w:rsidRPr="007A6623">
        <w:rPr>
          <w:rFonts w:ascii="Tahoma" w:eastAsia="Times New Roman" w:hAnsi="Tahoma" w:cs="Tahoma"/>
          <w:sz w:val="20"/>
          <w:szCs w:val="20"/>
        </w:rPr>
        <w:t>. Проект «Безопасный газ».</w:t>
      </w:r>
    </w:p>
    <w:p w:rsidR="00B130D7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3 место</w:t>
      </w:r>
      <w:r w:rsidRPr="005C78A0">
        <w:rPr>
          <w:rFonts w:ascii="Tahoma" w:eastAsia="Times New Roman" w:hAnsi="Tahoma" w:cs="Tahoma"/>
          <w:sz w:val="20"/>
          <w:szCs w:val="20"/>
        </w:rPr>
        <w:t> – </w:t>
      </w:r>
      <w:r w:rsidR="007A6623" w:rsidRPr="007A6623">
        <w:rPr>
          <w:rFonts w:ascii="Tahoma" w:eastAsia="Times New Roman" w:hAnsi="Tahoma" w:cs="Tahoma"/>
          <w:sz w:val="20"/>
          <w:szCs w:val="20"/>
        </w:rPr>
        <w:t xml:space="preserve">ООО «Самсунг </w:t>
      </w:r>
      <w:proofErr w:type="spellStart"/>
      <w:r w:rsidR="007A6623" w:rsidRPr="007A6623">
        <w:rPr>
          <w:rFonts w:ascii="Tahoma" w:eastAsia="Times New Roman" w:hAnsi="Tahoma" w:cs="Tahoma"/>
          <w:sz w:val="20"/>
          <w:szCs w:val="20"/>
        </w:rPr>
        <w:t>Электроникс</w:t>
      </w:r>
      <w:proofErr w:type="spellEnd"/>
      <w:r w:rsidR="007A6623" w:rsidRPr="007A6623">
        <w:rPr>
          <w:rFonts w:ascii="Tahoma" w:eastAsia="Times New Roman" w:hAnsi="Tahoma" w:cs="Tahoma"/>
          <w:sz w:val="20"/>
          <w:szCs w:val="20"/>
        </w:rPr>
        <w:t xml:space="preserve"> Рус Компани»</w:t>
      </w:r>
      <w:r w:rsidR="007A6623">
        <w:rPr>
          <w:rFonts w:ascii="Tahoma" w:eastAsia="Times New Roman" w:hAnsi="Tahoma" w:cs="Tahoma"/>
          <w:sz w:val="20"/>
          <w:szCs w:val="20"/>
        </w:rPr>
        <w:t>. Проект «</w:t>
      </w:r>
      <w:r w:rsidR="007A6623" w:rsidRPr="007A6623">
        <w:rPr>
          <w:rFonts w:ascii="Tahoma" w:eastAsia="Times New Roman" w:hAnsi="Tahoma" w:cs="Tahoma"/>
          <w:sz w:val="20"/>
          <w:szCs w:val="20"/>
        </w:rPr>
        <w:t xml:space="preserve">Технический Образовательный Центр </w:t>
      </w:r>
      <w:proofErr w:type="spellStart"/>
      <w:r w:rsidR="007A6623" w:rsidRPr="007A6623">
        <w:rPr>
          <w:rFonts w:ascii="Tahoma" w:eastAsia="Times New Roman" w:hAnsi="Tahoma" w:cs="Tahoma"/>
          <w:sz w:val="20"/>
          <w:szCs w:val="20"/>
        </w:rPr>
        <w:t>Samsung</w:t>
      </w:r>
      <w:proofErr w:type="spellEnd"/>
      <w:r w:rsidR="007A6623">
        <w:rPr>
          <w:rFonts w:ascii="Tahoma" w:eastAsia="Times New Roman" w:hAnsi="Tahoma" w:cs="Tahoma"/>
          <w:sz w:val="20"/>
          <w:szCs w:val="20"/>
        </w:rPr>
        <w:t>»</w:t>
      </w:r>
    </w:p>
    <w:p w:rsidR="00403FF1" w:rsidRPr="005C78A0" w:rsidRDefault="00403FF1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03FF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3 место</w:t>
      </w:r>
      <w:r>
        <w:rPr>
          <w:rFonts w:ascii="Tahoma" w:eastAsia="Times New Roman" w:hAnsi="Tahoma" w:cs="Tahoma"/>
          <w:sz w:val="20"/>
          <w:szCs w:val="20"/>
        </w:rPr>
        <w:t xml:space="preserve"> - </w:t>
      </w:r>
      <w:r w:rsidRPr="00403FF1">
        <w:rPr>
          <w:rFonts w:ascii="Tahoma" w:eastAsia="Times New Roman" w:hAnsi="Tahoma" w:cs="Tahoma"/>
          <w:sz w:val="20"/>
          <w:szCs w:val="20"/>
        </w:rPr>
        <w:t>Акционерное общество «Системный оператор Единой энергетической системы» (АО «СО ЕЭС»)</w:t>
      </w:r>
      <w:r>
        <w:rPr>
          <w:rFonts w:ascii="Tahoma" w:eastAsia="Times New Roman" w:hAnsi="Tahoma" w:cs="Tahoma"/>
          <w:sz w:val="20"/>
          <w:szCs w:val="20"/>
        </w:rPr>
        <w:t>. Проект «</w:t>
      </w:r>
      <w:r w:rsidRPr="00403FF1">
        <w:rPr>
          <w:rFonts w:ascii="Tahoma" w:eastAsia="Times New Roman" w:hAnsi="Tahoma" w:cs="Tahoma"/>
          <w:sz w:val="20"/>
          <w:szCs w:val="20"/>
        </w:rPr>
        <w:t>Благотворительный фонд «Надежная смена»</w:t>
      </w:r>
    </w:p>
    <w:p w:rsidR="00B130D7" w:rsidRPr="005C78A0" w:rsidRDefault="00B130D7" w:rsidP="00B130D7">
      <w:pPr>
        <w:tabs>
          <w:tab w:val="left" w:pos="6315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sz w:val="20"/>
          <w:szCs w:val="20"/>
        </w:rPr>
        <w:tab/>
      </w:r>
    </w:p>
    <w:p w:rsidR="00EB5EC3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EB5EC3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«Профориентация» </w:t>
      </w:r>
    </w:p>
    <w:p w:rsidR="00354114" w:rsidRDefault="00354114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406AFF" w:rsidRPr="005C78A0" w:rsidRDefault="00B130D7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1 место</w:t>
      </w:r>
      <w:r w:rsidRPr="005C78A0">
        <w:rPr>
          <w:rFonts w:ascii="Tahoma" w:eastAsia="Times New Roman" w:hAnsi="Tahoma" w:cs="Tahoma"/>
          <w:sz w:val="20"/>
          <w:szCs w:val="20"/>
        </w:rPr>
        <w:t xml:space="preserve"> – </w:t>
      </w:r>
      <w:r w:rsidR="00406AFF" w:rsidRPr="005C78A0">
        <w:rPr>
          <w:rFonts w:ascii="Tahoma" w:eastAsia="Times New Roman" w:hAnsi="Tahoma" w:cs="Tahoma"/>
          <w:sz w:val="20"/>
          <w:szCs w:val="20"/>
        </w:rPr>
        <w:t>ОАО "Российские железные дороги". Проект "Детские железные дороги"</w:t>
      </w:r>
    </w:p>
    <w:p w:rsidR="00406AFF" w:rsidRPr="005C78A0" w:rsidRDefault="00B130D7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2 место</w:t>
      </w:r>
      <w:r w:rsidR="00F679FF">
        <w:rPr>
          <w:rFonts w:ascii="Tahoma" w:eastAsia="Times New Roman" w:hAnsi="Tahoma" w:cs="Tahoma"/>
          <w:sz w:val="20"/>
          <w:szCs w:val="20"/>
        </w:rPr>
        <w:t xml:space="preserve"> – </w:t>
      </w:r>
      <w:r w:rsidR="00C5127F">
        <w:rPr>
          <w:rFonts w:ascii="Tahoma" w:eastAsia="Times New Roman" w:hAnsi="Tahoma" w:cs="Tahoma"/>
          <w:sz w:val="20"/>
          <w:szCs w:val="20"/>
        </w:rPr>
        <w:t>АО</w:t>
      </w:r>
      <w:r w:rsidR="00406AFF" w:rsidRPr="005C78A0">
        <w:rPr>
          <w:rFonts w:ascii="Tahoma" w:eastAsia="Times New Roman" w:hAnsi="Tahoma" w:cs="Tahoma"/>
          <w:sz w:val="20"/>
          <w:szCs w:val="20"/>
        </w:rPr>
        <w:t xml:space="preserve"> "Объединенная двигателестроительная корпорация". Проект "Построй карьеру в ОДК"»</w:t>
      </w:r>
    </w:p>
    <w:p w:rsidR="00406AFF" w:rsidRPr="005C78A0" w:rsidRDefault="00B130D7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3 место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-  </w:t>
      </w:r>
      <w:r w:rsidR="00406AFF" w:rsidRPr="005C78A0">
        <w:rPr>
          <w:rFonts w:ascii="Tahoma" w:eastAsia="Times New Roman" w:hAnsi="Tahoma" w:cs="Tahoma"/>
          <w:sz w:val="20"/>
          <w:szCs w:val="20"/>
        </w:rPr>
        <w:t>ООО "ЛУКОЙЛ-ПЕРМЬ"</w:t>
      </w:r>
      <w:r w:rsidR="00C5127F">
        <w:rPr>
          <w:rFonts w:ascii="Tahoma" w:eastAsia="Times New Roman" w:hAnsi="Tahoma" w:cs="Tahoma"/>
          <w:sz w:val="20"/>
          <w:szCs w:val="20"/>
        </w:rPr>
        <w:t>.</w:t>
      </w:r>
      <w:r w:rsidR="00406AFF" w:rsidRPr="005C78A0">
        <w:rPr>
          <w:rFonts w:ascii="Tahoma" w:eastAsia="Times New Roman" w:hAnsi="Tahoma" w:cs="Tahoma"/>
          <w:sz w:val="20"/>
          <w:szCs w:val="20"/>
        </w:rPr>
        <w:t xml:space="preserve"> </w:t>
      </w:r>
      <w:r w:rsidR="00C5127F">
        <w:rPr>
          <w:rFonts w:ascii="Tahoma" w:eastAsia="Times New Roman" w:hAnsi="Tahoma" w:cs="Tahoma"/>
          <w:sz w:val="20"/>
          <w:szCs w:val="20"/>
        </w:rPr>
        <w:t>П</w:t>
      </w:r>
      <w:r w:rsidR="00406AFF" w:rsidRPr="005C78A0">
        <w:rPr>
          <w:rFonts w:ascii="Tahoma" w:eastAsia="Times New Roman" w:hAnsi="Tahoma" w:cs="Tahoma"/>
          <w:sz w:val="20"/>
          <w:szCs w:val="20"/>
        </w:rPr>
        <w:t>роект «Система профориентационной работы и построения карьеры для молодежи»</w:t>
      </w:r>
    </w:p>
    <w:p w:rsidR="005C4840" w:rsidRPr="005C78A0" w:rsidRDefault="005C4840" w:rsidP="00406AF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B5EC3" w:rsidRPr="005C78A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EB5EC3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«Социальный лифт» </w:t>
      </w:r>
    </w:p>
    <w:p w:rsidR="00EB5EC3" w:rsidRPr="005C78A0" w:rsidRDefault="00EB5EC3" w:rsidP="00B130D7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p w:rsidR="00406AFF" w:rsidRPr="006A4BBB" w:rsidRDefault="00406AFF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 xml:space="preserve">Гран-при – </w:t>
      </w:r>
      <w:r w:rsidRPr="006A4BBB">
        <w:rPr>
          <w:rFonts w:ascii="Tahoma" w:eastAsia="Times New Roman" w:hAnsi="Tahoma" w:cs="Tahoma"/>
          <w:sz w:val="20"/>
          <w:szCs w:val="20"/>
        </w:rPr>
        <w:t>ПАО «Россети». Проект «Единая система профориентации и профессионального развития школьников и студентов»</w:t>
      </w:r>
    </w:p>
    <w:p w:rsidR="00B130D7" w:rsidRPr="006A4BBB" w:rsidRDefault="00EB5EC3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>1 место</w:t>
      </w:r>
      <w:r w:rsidR="00B130D7" w:rsidRPr="006A4BB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679FF" w:rsidRPr="006A4BBB">
        <w:rPr>
          <w:rFonts w:ascii="Tahoma" w:eastAsia="Times New Roman" w:hAnsi="Tahoma" w:cs="Tahoma"/>
          <w:bCs/>
          <w:sz w:val="20"/>
          <w:szCs w:val="20"/>
        </w:rPr>
        <w:t xml:space="preserve">– </w:t>
      </w:r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ООО «Самсунг </w:t>
      </w:r>
      <w:proofErr w:type="spellStart"/>
      <w:r w:rsidRPr="006A4BBB">
        <w:rPr>
          <w:rFonts w:ascii="Tahoma" w:eastAsia="Times New Roman" w:hAnsi="Tahoma" w:cs="Tahoma"/>
          <w:bCs/>
          <w:sz w:val="20"/>
          <w:szCs w:val="20"/>
        </w:rPr>
        <w:t>Электроникс</w:t>
      </w:r>
      <w:proofErr w:type="spellEnd"/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 Рус Компани». Проект «</w:t>
      </w:r>
      <w:proofErr w:type="spellStart"/>
      <w:r w:rsidRPr="006A4BBB">
        <w:rPr>
          <w:rFonts w:ascii="Tahoma" w:eastAsia="Times New Roman" w:hAnsi="Tahoma" w:cs="Tahoma"/>
          <w:bCs/>
          <w:sz w:val="20"/>
          <w:szCs w:val="20"/>
        </w:rPr>
        <w:t>IoT</w:t>
      </w:r>
      <w:proofErr w:type="spellEnd"/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 Академия </w:t>
      </w:r>
      <w:proofErr w:type="spellStart"/>
      <w:r w:rsidRPr="006A4BBB">
        <w:rPr>
          <w:rFonts w:ascii="Tahoma" w:eastAsia="Times New Roman" w:hAnsi="Tahoma" w:cs="Tahoma"/>
          <w:bCs/>
          <w:sz w:val="20"/>
          <w:szCs w:val="20"/>
        </w:rPr>
        <w:t>Samsung</w:t>
      </w:r>
      <w:proofErr w:type="spellEnd"/>
      <w:r w:rsidRPr="006A4BBB">
        <w:rPr>
          <w:rFonts w:ascii="Tahoma" w:eastAsia="Times New Roman" w:hAnsi="Tahoma" w:cs="Tahoma"/>
          <w:bCs/>
          <w:sz w:val="20"/>
          <w:szCs w:val="20"/>
        </w:rPr>
        <w:t>»</w:t>
      </w:r>
    </w:p>
    <w:p w:rsidR="00EB5EC3" w:rsidRPr="006A4BBB" w:rsidRDefault="00EB5EC3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>2 место</w:t>
      </w:r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 –</w:t>
      </w:r>
      <w:r w:rsidR="00C5127F" w:rsidRPr="006A4BB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A4BBB">
        <w:rPr>
          <w:rFonts w:ascii="Tahoma" w:eastAsia="Times New Roman" w:hAnsi="Tahoma" w:cs="Tahoma"/>
          <w:bCs/>
          <w:sz w:val="20"/>
          <w:szCs w:val="20"/>
        </w:rPr>
        <w:t>ПАО «РусГидро». Проект «Технология создания профориентационных проектов на базе Учебно-производственных информационных центров»</w:t>
      </w:r>
    </w:p>
    <w:p w:rsidR="00EB5EC3" w:rsidRPr="006A4BBB" w:rsidRDefault="00EB5EC3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>3 место</w:t>
      </w:r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 - АНО ДПО «Корпоративный университет РЖД».</w:t>
      </w:r>
      <w:r w:rsidR="00C5127F" w:rsidRPr="006A4BBB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A4BBB">
        <w:rPr>
          <w:rFonts w:ascii="Tahoma" w:eastAsia="Times New Roman" w:hAnsi="Tahoma" w:cs="Tahoma"/>
          <w:bCs/>
          <w:sz w:val="20"/>
          <w:szCs w:val="20"/>
        </w:rPr>
        <w:t>Проект «Лидеры перемен»</w:t>
      </w:r>
    </w:p>
    <w:p w:rsidR="00B130D7" w:rsidRPr="006A4BBB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B5EC3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Номинация </w:t>
      </w:r>
      <w:r w:rsidR="00EB5EC3" w:rsidRPr="006A4BBB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«Опытная лаборатория» </w:t>
      </w:r>
    </w:p>
    <w:p w:rsidR="00874698" w:rsidRPr="006A4BBB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F679FF" w:rsidRPr="006A4BBB" w:rsidRDefault="00F679FF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>Гран-при –</w:t>
      </w:r>
      <w:r w:rsidRPr="006A4BBB">
        <w:rPr>
          <w:rFonts w:ascii="Tahoma" w:eastAsia="Times New Roman" w:hAnsi="Tahoma" w:cs="Tahoma"/>
          <w:bCs/>
          <w:sz w:val="20"/>
          <w:szCs w:val="20"/>
        </w:rPr>
        <w:t xml:space="preserve"> АНО «Корпоративная Академия </w:t>
      </w:r>
      <w:proofErr w:type="spellStart"/>
      <w:r w:rsidRPr="006A4BBB">
        <w:rPr>
          <w:rFonts w:ascii="Tahoma" w:eastAsia="Times New Roman" w:hAnsi="Tahoma" w:cs="Tahoma"/>
          <w:bCs/>
          <w:sz w:val="20"/>
          <w:szCs w:val="20"/>
        </w:rPr>
        <w:t>Росатома</w:t>
      </w:r>
      <w:proofErr w:type="spellEnd"/>
      <w:r w:rsidRPr="006A4BBB">
        <w:rPr>
          <w:rFonts w:ascii="Tahoma" w:eastAsia="Times New Roman" w:hAnsi="Tahoma" w:cs="Tahoma"/>
          <w:bCs/>
          <w:sz w:val="20"/>
          <w:szCs w:val="20"/>
        </w:rPr>
        <w:t>». Проект «Комплексный подход к развитию инновационного мышления персонала атомной отрасли»</w:t>
      </w:r>
    </w:p>
    <w:p w:rsidR="00EB5EC3" w:rsidRPr="005C78A0" w:rsidRDefault="00EB5EC3" w:rsidP="00EB5EC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1 место </w:t>
      </w:r>
      <w:r w:rsidRPr="005C78A0">
        <w:rPr>
          <w:rFonts w:ascii="Tahoma" w:eastAsia="Times New Roman" w:hAnsi="Tahoma" w:cs="Tahoma"/>
          <w:bCs/>
          <w:sz w:val="20"/>
          <w:szCs w:val="20"/>
        </w:rPr>
        <w:t xml:space="preserve">– </w:t>
      </w:r>
      <w:r w:rsidR="00F679FF">
        <w:rPr>
          <w:rFonts w:ascii="Tahoma" w:eastAsia="Times New Roman" w:hAnsi="Tahoma" w:cs="Tahoma"/>
          <w:bCs/>
          <w:sz w:val="20"/>
          <w:szCs w:val="20"/>
        </w:rPr>
        <w:t>АО</w:t>
      </w:r>
      <w:r w:rsidR="00F679FF" w:rsidRPr="005C78A0">
        <w:rPr>
          <w:rFonts w:ascii="Tahoma" w:eastAsia="Times New Roman" w:hAnsi="Tahoma" w:cs="Tahoma"/>
          <w:bCs/>
          <w:sz w:val="20"/>
          <w:szCs w:val="20"/>
        </w:rPr>
        <w:t xml:space="preserve"> «Системный оператор Единой энергетической системы». Проект «Организация и проведение мероприятий, связанных с отбором и подготовкой студентов технических вузов очной формы обучения для формирования кадрового резерва</w:t>
      </w:r>
    </w:p>
    <w:p w:rsidR="00EB5EC3" w:rsidRPr="005C78A0" w:rsidRDefault="00403FF1" w:rsidP="00EB5EC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="00EB5EC3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 место</w:t>
      </w:r>
      <w:r w:rsidR="00EB5EC3" w:rsidRPr="005C78A0">
        <w:rPr>
          <w:rFonts w:ascii="Tahoma" w:eastAsia="Times New Roman" w:hAnsi="Tahoma" w:cs="Tahoma"/>
          <w:bCs/>
          <w:sz w:val="20"/>
          <w:szCs w:val="20"/>
        </w:rPr>
        <w:t xml:space="preserve"> – Центр атомного судостроения 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АО «ПО «Севмаш».</w:t>
      </w:r>
      <w:r w:rsidR="00EB5EC3" w:rsidRPr="005C78A0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CC5F6A">
        <w:rPr>
          <w:rFonts w:ascii="Tahoma" w:eastAsia="Times New Roman" w:hAnsi="Tahoma" w:cs="Tahoma"/>
          <w:bCs/>
          <w:sz w:val="20"/>
          <w:szCs w:val="20"/>
        </w:rPr>
        <w:t xml:space="preserve">Проект </w:t>
      </w:r>
      <w:r w:rsidR="00EB5EC3" w:rsidRPr="005C78A0">
        <w:rPr>
          <w:rFonts w:ascii="Tahoma" w:eastAsia="Times New Roman" w:hAnsi="Tahoma" w:cs="Tahoma"/>
          <w:bCs/>
          <w:sz w:val="20"/>
          <w:szCs w:val="20"/>
        </w:rPr>
        <w:t>«Базовая кафедра "Управление жизненным циклом корабля"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»</w:t>
      </w:r>
    </w:p>
    <w:p w:rsidR="00EB5EC3" w:rsidRPr="005C78A0" w:rsidRDefault="00EB5EC3" w:rsidP="00EB5EC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5C484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5C4840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«Арт-мастерская» </w:t>
      </w:r>
    </w:p>
    <w:p w:rsidR="00354114" w:rsidRDefault="00354114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1 место - </w:t>
      </w:r>
      <w:r w:rsidR="00CC5F6A">
        <w:rPr>
          <w:rFonts w:ascii="Tahoma" w:eastAsia="Times New Roman" w:hAnsi="Tahoma" w:cs="Tahoma"/>
          <w:sz w:val="20"/>
          <w:szCs w:val="20"/>
        </w:rPr>
        <w:t>АО</w:t>
      </w:r>
      <w:r w:rsidR="005C4840" w:rsidRPr="005C78A0">
        <w:rPr>
          <w:rFonts w:ascii="Tahoma" w:eastAsia="Times New Roman" w:hAnsi="Tahoma" w:cs="Tahoma"/>
          <w:sz w:val="20"/>
          <w:szCs w:val="20"/>
        </w:rPr>
        <w:t xml:space="preserve"> «Сибирская Угольная Энергетическая Компания». Проект «Звездочки СУЭК»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1 место - </w:t>
      </w:r>
      <w:r w:rsidR="005C4840" w:rsidRPr="005C78A0">
        <w:rPr>
          <w:rFonts w:ascii="Tahoma" w:eastAsia="Times New Roman" w:hAnsi="Tahoma" w:cs="Tahoma"/>
          <w:sz w:val="20"/>
          <w:szCs w:val="20"/>
        </w:rPr>
        <w:t>ООО "Воздушные Ворота Северной Столицы". Проект «Современная петербургская живопись в Пулково» 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354114" w:rsidRDefault="00354114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5C484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Номинация </w:t>
      </w:r>
      <w:r w:rsidR="005C4840" w:rsidRPr="005C78A0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«Бизнес-партнёр» </w:t>
      </w:r>
    </w:p>
    <w:p w:rsidR="00354114" w:rsidRPr="005C78A0" w:rsidRDefault="00354114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sz w:val="20"/>
          <w:szCs w:val="20"/>
        </w:rPr>
        <w:t>1 место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- </w:t>
      </w:r>
      <w:r w:rsidR="00CC5F6A">
        <w:rPr>
          <w:rFonts w:ascii="Tahoma" w:eastAsia="Times New Roman" w:hAnsi="Tahoma" w:cs="Tahoma"/>
          <w:sz w:val="20"/>
          <w:szCs w:val="20"/>
        </w:rPr>
        <w:t>АО</w:t>
      </w:r>
      <w:r w:rsidR="005C4840" w:rsidRPr="005C78A0">
        <w:rPr>
          <w:rFonts w:ascii="Tahoma" w:eastAsia="Times New Roman" w:hAnsi="Tahoma" w:cs="Tahoma"/>
          <w:sz w:val="20"/>
          <w:szCs w:val="20"/>
        </w:rPr>
        <w:t xml:space="preserve"> «Сибирская Угольная Энергетическая Компания». Проект «Корпоративный университет СУЭК»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sz w:val="20"/>
          <w:szCs w:val="20"/>
        </w:rPr>
        <w:t>1 место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- </w:t>
      </w:r>
      <w:r w:rsidR="005C4840" w:rsidRPr="005C78A0">
        <w:rPr>
          <w:rFonts w:ascii="Tahoma" w:eastAsia="Times New Roman" w:hAnsi="Tahoma" w:cs="Tahoma"/>
          <w:sz w:val="20"/>
          <w:szCs w:val="20"/>
        </w:rPr>
        <w:t>ООО "РОКВУЛ". Проект «Университет ROCKWOOL»</w:t>
      </w:r>
    </w:p>
    <w:p w:rsidR="00B130D7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79FF" w:rsidRPr="005C78A0" w:rsidRDefault="00F679FF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5C484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Номинация </w:t>
      </w:r>
      <w:r w:rsidR="005C4840" w:rsidRPr="005C78A0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«Интеллект организации» </w:t>
      </w:r>
    </w:p>
    <w:p w:rsidR="00354114" w:rsidRPr="005C78A0" w:rsidRDefault="00354114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5936B2" w:rsidRPr="006A4BBB" w:rsidRDefault="00406AFF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Гран-при</w:t>
      </w:r>
      <w:r w:rsidR="00B130D7" w:rsidRPr="006A4BBB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–</w:t>
      </w:r>
      <w:r w:rsidR="005C4840" w:rsidRPr="006A4BBB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</w:t>
      </w:r>
      <w:r w:rsidR="005C4840" w:rsidRPr="006A4BBB">
        <w:rPr>
          <w:rFonts w:ascii="Tahoma" w:eastAsia="Times New Roman" w:hAnsi="Tahoma" w:cs="Tahoma"/>
          <w:bCs/>
          <w:sz w:val="20"/>
          <w:szCs w:val="20"/>
        </w:rPr>
        <w:t xml:space="preserve">ПАО «ЛУКОЙЛ», </w:t>
      </w:r>
      <w:r w:rsidR="00CC5F6A" w:rsidRPr="006A4BBB">
        <w:rPr>
          <w:rFonts w:ascii="Tahoma" w:eastAsia="Times New Roman" w:hAnsi="Tahoma" w:cs="Tahoma"/>
          <w:bCs/>
          <w:sz w:val="20"/>
          <w:szCs w:val="20"/>
        </w:rPr>
        <w:t>б</w:t>
      </w:r>
      <w:r w:rsidR="005C4840" w:rsidRPr="006A4BBB">
        <w:rPr>
          <w:rFonts w:ascii="Tahoma" w:eastAsia="Times New Roman" w:hAnsi="Tahoma" w:cs="Tahoma"/>
          <w:bCs/>
          <w:sz w:val="20"/>
          <w:szCs w:val="20"/>
        </w:rPr>
        <w:t xml:space="preserve">лок нефтепереработки, нефтехимии, </w:t>
      </w:r>
      <w:proofErr w:type="spellStart"/>
      <w:r w:rsidR="005C4840" w:rsidRPr="006A4BBB">
        <w:rPr>
          <w:rFonts w:ascii="Tahoma" w:eastAsia="Times New Roman" w:hAnsi="Tahoma" w:cs="Tahoma"/>
          <w:bCs/>
          <w:sz w:val="20"/>
          <w:szCs w:val="20"/>
        </w:rPr>
        <w:t>газопереработки</w:t>
      </w:r>
      <w:proofErr w:type="spellEnd"/>
      <w:r w:rsidR="005C4840" w:rsidRPr="006A4BBB"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="005936B2" w:rsidRPr="006A4BBB">
        <w:rPr>
          <w:rFonts w:ascii="Tahoma" w:eastAsia="Times New Roman" w:hAnsi="Tahoma" w:cs="Tahoma"/>
          <w:bCs/>
          <w:sz w:val="20"/>
          <w:szCs w:val="20"/>
        </w:rPr>
        <w:t xml:space="preserve">Производственная система управления перерабатывающими активами Группы «ЛУКОЙЛ» - СПИК (Система Поддержки Интеллектуального Капитала) </w:t>
      </w:r>
    </w:p>
    <w:p w:rsidR="005C4840" w:rsidRDefault="00406AFF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1</w:t>
      </w:r>
      <w:r w:rsidR="00B130D7"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место</w:t>
      </w:r>
      <w:r w:rsidR="00B130D7" w:rsidRPr="005C78A0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-  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ОАО "</w:t>
      </w:r>
      <w:r w:rsidR="00F85306">
        <w:rPr>
          <w:rFonts w:ascii="Tahoma" w:eastAsia="Times New Roman" w:hAnsi="Tahoma" w:cs="Tahoma"/>
          <w:bCs/>
          <w:sz w:val="20"/>
          <w:szCs w:val="20"/>
        </w:rPr>
        <w:t>Российские железные дороги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". Проект «Программа профессиональной переподготовки «Стратегический менеджмент»</w:t>
      </w:r>
    </w:p>
    <w:p w:rsidR="00B130D7" w:rsidRPr="005C78A0" w:rsidRDefault="00406AFF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lastRenderedPageBreak/>
        <w:t>2</w:t>
      </w:r>
      <w:r w:rsidR="00B130D7"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место </w:t>
      </w:r>
      <w:r w:rsidR="00B130D7" w:rsidRPr="005C78A0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- 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 xml:space="preserve">ПАО </w:t>
      </w:r>
      <w:r w:rsidR="00E3636E">
        <w:rPr>
          <w:rFonts w:ascii="Tahoma" w:eastAsia="Times New Roman" w:hAnsi="Tahoma" w:cs="Tahoma"/>
          <w:bCs/>
          <w:sz w:val="20"/>
          <w:szCs w:val="20"/>
        </w:rPr>
        <w:t>«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Ростелеком</w:t>
      </w:r>
      <w:r w:rsidR="00E3636E">
        <w:rPr>
          <w:rFonts w:ascii="Tahoma" w:eastAsia="Times New Roman" w:hAnsi="Tahoma" w:cs="Tahoma"/>
          <w:bCs/>
          <w:sz w:val="20"/>
          <w:szCs w:val="20"/>
        </w:rPr>
        <w:t>»</w:t>
      </w:r>
      <w:r w:rsidR="005C4840" w:rsidRPr="005C78A0">
        <w:rPr>
          <w:rFonts w:ascii="Tahoma" w:eastAsia="Times New Roman" w:hAnsi="Tahoma" w:cs="Tahoma"/>
          <w:bCs/>
          <w:sz w:val="20"/>
          <w:szCs w:val="20"/>
        </w:rPr>
        <w:t>. Проект «ПСР-Академия»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</w:p>
    <w:p w:rsidR="00E3636E" w:rsidRDefault="00E3636E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5C4840" w:rsidRPr="005C78A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5C4840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«Гуманитарная миссия» </w:t>
      </w:r>
    </w:p>
    <w:p w:rsidR="005C4840" w:rsidRDefault="005C4840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B130D7" w:rsidRPr="005C78A0" w:rsidRDefault="00B130D7" w:rsidP="00406A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sz w:val="20"/>
          <w:szCs w:val="20"/>
        </w:rPr>
        <w:t>1 место</w:t>
      </w:r>
      <w:r w:rsidRPr="005C78A0">
        <w:rPr>
          <w:rFonts w:ascii="Tahoma" w:eastAsia="Times New Roman" w:hAnsi="Tahoma" w:cs="Tahoma"/>
          <w:bCs/>
          <w:i/>
          <w:sz w:val="20"/>
          <w:szCs w:val="20"/>
        </w:rPr>
        <w:t xml:space="preserve"> - </w:t>
      </w:r>
      <w:r w:rsidR="005C4840" w:rsidRPr="005C78A0">
        <w:rPr>
          <w:rFonts w:ascii="Tahoma" w:eastAsia="Times New Roman" w:hAnsi="Tahoma" w:cs="Tahoma"/>
          <w:bCs/>
          <w:i/>
          <w:sz w:val="20"/>
          <w:szCs w:val="20"/>
        </w:rPr>
        <w:t>Рекламная группа компаний RCG. Проект «Программа социальной адаптации и профориентации воспитанников детского дома «Семья и дом»</w:t>
      </w:r>
      <w:r w:rsidR="00DB2097" w:rsidRPr="005C78A0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Cs/>
          <w:i/>
          <w:iCs/>
          <w:sz w:val="20"/>
          <w:szCs w:val="20"/>
        </w:rPr>
      </w:pPr>
    </w:p>
    <w:p w:rsidR="00E3636E" w:rsidRDefault="00E3636E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B2097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r w:rsidR="00DB2097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«Синергия сотрудничества» </w:t>
      </w:r>
    </w:p>
    <w:p w:rsidR="005C4551" w:rsidRPr="005C78A0" w:rsidRDefault="005C4551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B2097" w:rsidRPr="005C78A0" w:rsidRDefault="00406AFF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A4BBB">
        <w:rPr>
          <w:rFonts w:ascii="Tahoma" w:eastAsia="Times New Roman" w:hAnsi="Tahoma" w:cs="Tahoma"/>
          <w:b/>
          <w:bCs/>
          <w:sz w:val="20"/>
          <w:szCs w:val="20"/>
        </w:rPr>
        <w:t xml:space="preserve">Гран-при </w:t>
      </w:r>
      <w:r w:rsidR="00DB2097" w:rsidRPr="006A4BBB">
        <w:rPr>
          <w:rFonts w:ascii="Tahoma" w:eastAsia="Times New Roman" w:hAnsi="Tahoma" w:cs="Tahoma"/>
          <w:b/>
          <w:bCs/>
          <w:sz w:val="20"/>
          <w:szCs w:val="20"/>
        </w:rPr>
        <w:t xml:space="preserve">– </w:t>
      </w:r>
      <w:r w:rsidR="00E3636E" w:rsidRPr="006A4BBB">
        <w:rPr>
          <w:rFonts w:ascii="Tahoma" w:eastAsia="Times New Roman" w:hAnsi="Tahoma" w:cs="Tahoma"/>
          <w:bCs/>
          <w:sz w:val="20"/>
          <w:szCs w:val="20"/>
        </w:rPr>
        <w:t>ПАО</w:t>
      </w:r>
      <w:r w:rsidR="00DB2097" w:rsidRPr="006A4BBB">
        <w:rPr>
          <w:rFonts w:ascii="Tahoma" w:eastAsia="Times New Roman" w:hAnsi="Tahoma" w:cs="Tahoma"/>
          <w:bCs/>
          <w:sz w:val="20"/>
          <w:szCs w:val="20"/>
        </w:rPr>
        <w:t xml:space="preserve"> «РусГидро». Проект «Программа социально-профессиональной адаптации детей-сирот и детей, оставшихся без попечения родителей «Молодая энергия»</w:t>
      </w:r>
      <w:r w:rsidR="00DB2097" w:rsidRPr="005C78A0">
        <w:rPr>
          <w:rFonts w:ascii="Tahoma" w:eastAsia="Times New Roman" w:hAnsi="Tahoma" w:cs="Tahoma"/>
          <w:bCs/>
          <w:sz w:val="20"/>
          <w:szCs w:val="20"/>
        </w:rPr>
        <w:t> </w:t>
      </w:r>
    </w:p>
    <w:p w:rsidR="00DB2097" w:rsidRPr="005C78A0" w:rsidRDefault="00DB209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E3636E" w:rsidRDefault="00E3636E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5C4840" w:rsidRPr="005C78A0" w:rsidRDefault="00874698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Номинация </w:t>
      </w:r>
      <w:bookmarkStart w:id="0" w:name="_GoBack"/>
      <w:bookmarkEnd w:id="0"/>
      <w:r w:rsidR="005C4840" w:rsidRPr="005C78A0">
        <w:rPr>
          <w:rFonts w:ascii="Tahoma" w:eastAsia="Times New Roman" w:hAnsi="Tahoma" w:cs="Tahoma"/>
          <w:b/>
          <w:bCs/>
          <w:sz w:val="20"/>
          <w:szCs w:val="20"/>
        </w:rPr>
        <w:t xml:space="preserve">«Трансфер технологий» </w:t>
      </w:r>
    </w:p>
    <w:p w:rsidR="005C4840" w:rsidRDefault="005C4840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7A6623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1 место</w:t>
      </w:r>
      <w:r w:rsidRPr="005C78A0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- </w:t>
      </w:r>
      <w:r w:rsidR="007A6623" w:rsidRPr="007A6623">
        <w:rPr>
          <w:rFonts w:ascii="Tahoma" w:eastAsia="Times New Roman" w:hAnsi="Tahoma" w:cs="Tahoma"/>
          <w:bCs/>
          <w:sz w:val="20"/>
          <w:szCs w:val="20"/>
        </w:rPr>
        <w:t>ПАО «</w:t>
      </w:r>
      <w:proofErr w:type="spellStart"/>
      <w:r w:rsidR="007A6623" w:rsidRPr="007A6623">
        <w:rPr>
          <w:rFonts w:ascii="Tahoma" w:eastAsia="Times New Roman" w:hAnsi="Tahoma" w:cs="Tahoma"/>
          <w:bCs/>
          <w:sz w:val="20"/>
          <w:szCs w:val="20"/>
        </w:rPr>
        <w:t>РусГидро</w:t>
      </w:r>
      <w:proofErr w:type="spellEnd"/>
      <w:r w:rsidR="007A6623" w:rsidRPr="007A6623">
        <w:rPr>
          <w:rFonts w:ascii="Tahoma" w:eastAsia="Times New Roman" w:hAnsi="Tahoma" w:cs="Tahoma"/>
          <w:bCs/>
          <w:sz w:val="20"/>
          <w:szCs w:val="20"/>
        </w:rPr>
        <w:t xml:space="preserve">. Проект «Технологии выявления талантливых школьников посредством реализации корпоративных </w:t>
      </w:r>
      <w:proofErr w:type="spellStart"/>
      <w:r w:rsidR="007A6623" w:rsidRPr="007A6623">
        <w:rPr>
          <w:rFonts w:ascii="Tahoma" w:eastAsia="Times New Roman" w:hAnsi="Tahoma" w:cs="Tahoma"/>
          <w:bCs/>
          <w:sz w:val="20"/>
          <w:szCs w:val="20"/>
        </w:rPr>
        <w:t>профориентационных</w:t>
      </w:r>
      <w:proofErr w:type="spellEnd"/>
      <w:r w:rsidR="007A6623" w:rsidRPr="007A6623">
        <w:rPr>
          <w:rFonts w:ascii="Tahoma" w:eastAsia="Times New Roman" w:hAnsi="Tahoma" w:cs="Tahoma"/>
          <w:bCs/>
          <w:sz w:val="20"/>
          <w:szCs w:val="20"/>
        </w:rPr>
        <w:t xml:space="preserve"> программ на площадках Всероссийских детских центров»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2 место</w:t>
      </w:r>
      <w:r w:rsidRPr="005C78A0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– </w:t>
      </w:r>
      <w:r w:rsidR="00DB2097" w:rsidRPr="005C78A0">
        <w:rPr>
          <w:rFonts w:ascii="Tahoma" w:eastAsia="Times New Roman" w:hAnsi="Tahoma" w:cs="Tahoma"/>
          <w:bCs/>
          <w:sz w:val="20"/>
          <w:szCs w:val="20"/>
        </w:rPr>
        <w:t>ОАО "</w:t>
      </w:r>
      <w:r w:rsidR="005C4551">
        <w:rPr>
          <w:rFonts w:ascii="Tahoma" w:eastAsia="Times New Roman" w:hAnsi="Tahoma" w:cs="Tahoma"/>
          <w:bCs/>
          <w:sz w:val="20"/>
          <w:szCs w:val="20"/>
        </w:rPr>
        <w:t>Российские железные дороги</w:t>
      </w:r>
      <w:r w:rsidR="00DB2097" w:rsidRPr="005C78A0">
        <w:rPr>
          <w:rFonts w:ascii="Tahoma" w:eastAsia="Times New Roman" w:hAnsi="Tahoma" w:cs="Tahoma"/>
          <w:bCs/>
          <w:sz w:val="20"/>
          <w:szCs w:val="20"/>
        </w:rPr>
        <w:t>". Проект «Молодой профессионал»</w:t>
      </w:r>
    </w:p>
    <w:p w:rsidR="00DB2097" w:rsidRPr="005C78A0" w:rsidRDefault="00DB209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DB2097" w:rsidRPr="005C78A0" w:rsidRDefault="00DB209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Cs/>
          <w:sz w:val="20"/>
          <w:szCs w:val="20"/>
        </w:rPr>
        <w:t>Призы жюри:</w:t>
      </w:r>
    </w:p>
    <w:p w:rsidR="00B130D7" w:rsidRPr="005C78A0" w:rsidRDefault="00B130D7" w:rsidP="00B130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A27E5" w:rsidRPr="005C78A0" w:rsidRDefault="003A27E5" w:rsidP="003A27E5">
      <w:pPr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За создание площадки для общения экспертов, родителей и детей о профессиях будущего </w:t>
      </w:r>
      <w:r w:rsidR="00B130D7" w:rsidRPr="005C78A0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– </w:t>
      </w:r>
      <w:proofErr w:type="gramStart"/>
      <w:r w:rsidRPr="005C78A0">
        <w:rPr>
          <w:rFonts w:ascii="Tahoma" w:eastAsia="Times New Roman" w:hAnsi="Tahoma" w:cs="Tahoma"/>
          <w:sz w:val="20"/>
          <w:szCs w:val="20"/>
        </w:rPr>
        <w:t>АРТ</w:t>
      </w:r>
      <w:proofErr w:type="gramEnd"/>
      <w:r w:rsidRPr="005C78A0">
        <w:rPr>
          <w:rFonts w:ascii="Tahoma" w:eastAsia="Times New Roman" w:hAnsi="Tahoma" w:cs="Tahoma"/>
          <w:sz w:val="20"/>
          <w:szCs w:val="20"/>
        </w:rPr>
        <w:t xml:space="preserve"> Личность. Проект «Профориентационный съезд» </w:t>
      </w:r>
    </w:p>
    <w:p w:rsidR="00B130D7" w:rsidRPr="005C78A0" w:rsidRDefault="00B610EF" w:rsidP="00B130D7">
      <w:pPr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sz w:val="20"/>
          <w:szCs w:val="20"/>
        </w:rPr>
        <w:t>За р</w:t>
      </w:r>
      <w:r w:rsidR="003A27E5" w:rsidRPr="005C78A0">
        <w:rPr>
          <w:rFonts w:ascii="Tahoma" w:eastAsia="Times New Roman" w:hAnsi="Tahoma" w:cs="Tahoma"/>
          <w:b/>
          <w:sz w:val="20"/>
          <w:szCs w:val="20"/>
        </w:rPr>
        <w:t>азвитие профессиональных практических умений студентов</w:t>
      </w:r>
      <w:r w:rsidRPr="005C78A0">
        <w:rPr>
          <w:rFonts w:ascii="Tahoma" w:eastAsia="Times New Roman" w:hAnsi="Tahoma" w:cs="Tahoma"/>
          <w:b/>
          <w:sz w:val="20"/>
          <w:szCs w:val="20"/>
        </w:rPr>
        <w:t xml:space="preserve"> - </w:t>
      </w:r>
      <w:r w:rsidR="005C4551" w:rsidRPr="005C4551">
        <w:rPr>
          <w:rFonts w:ascii="Tahoma" w:eastAsia="Times New Roman" w:hAnsi="Tahoma" w:cs="Tahoma"/>
          <w:sz w:val="20"/>
          <w:szCs w:val="20"/>
        </w:rPr>
        <w:t>Г</w:t>
      </w:r>
      <w:r w:rsidRPr="005C4551">
        <w:rPr>
          <w:rFonts w:ascii="Tahoma" w:eastAsia="Times New Roman" w:hAnsi="Tahoma" w:cs="Tahoma"/>
          <w:sz w:val="20"/>
          <w:szCs w:val="20"/>
        </w:rPr>
        <w:t>УП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"Государственный природоохранный центр"</w:t>
      </w:r>
      <w:r w:rsidR="005C4551">
        <w:rPr>
          <w:rFonts w:ascii="Tahoma" w:eastAsia="Times New Roman" w:hAnsi="Tahoma" w:cs="Tahoma"/>
          <w:sz w:val="20"/>
          <w:szCs w:val="20"/>
        </w:rPr>
        <w:t>.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Проект «Программа - практикум МОДУЛЬ РАБОТОДАТЕЛЯ»</w:t>
      </w:r>
    </w:p>
    <w:p w:rsidR="00406AFF" w:rsidRPr="005C78A0" w:rsidRDefault="00406AFF" w:rsidP="00B130D7">
      <w:pPr>
        <w:jc w:val="both"/>
        <w:rPr>
          <w:rFonts w:ascii="Tahoma" w:eastAsia="Times New Roman" w:hAnsi="Tahoma" w:cs="Tahoma"/>
          <w:sz w:val="20"/>
          <w:szCs w:val="20"/>
        </w:rPr>
      </w:pPr>
      <w:r w:rsidRPr="005C78A0">
        <w:rPr>
          <w:rFonts w:ascii="Tahoma" w:eastAsia="Times New Roman" w:hAnsi="Tahoma" w:cs="Tahoma"/>
          <w:b/>
          <w:bCs/>
          <w:sz w:val="20"/>
          <w:szCs w:val="20"/>
        </w:rPr>
        <w:t>За креативный и игровой подход к профориентации детей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- ООО "</w:t>
      </w:r>
      <w:proofErr w:type="spellStart"/>
      <w:r w:rsidRPr="005C78A0">
        <w:rPr>
          <w:rFonts w:ascii="Tahoma" w:eastAsia="Times New Roman" w:hAnsi="Tahoma" w:cs="Tahoma"/>
          <w:sz w:val="20"/>
          <w:szCs w:val="20"/>
        </w:rPr>
        <w:t>Мечтариум</w:t>
      </w:r>
      <w:proofErr w:type="spellEnd"/>
      <w:r w:rsidRPr="005C78A0">
        <w:rPr>
          <w:rFonts w:ascii="Tahoma" w:eastAsia="Times New Roman" w:hAnsi="Tahoma" w:cs="Tahoma"/>
          <w:sz w:val="20"/>
          <w:szCs w:val="20"/>
        </w:rPr>
        <w:t>"</w:t>
      </w:r>
      <w:r w:rsidR="005C4551">
        <w:rPr>
          <w:rFonts w:ascii="Tahoma" w:eastAsia="Times New Roman" w:hAnsi="Tahoma" w:cs="Tahoma"/>
          <w:sz w:val="20"/>
          <w:szCs w:val="20"/>
        </w:rPr>
        <w:t>.</w:t>
      </w:r>
      <w:r w:rsidRPr="005C78A0">
        <w:rPr>
          <w:rFonts w:ascii="Tahoma" w:eastAsia="Times New Roman" w:hAnsi="Tahoma" w:cs="Tahoma"/>
          <w:sz w:val="20"/>
          <w:szCs w:val="20"/>
        </w:rPr>
        <w:t xml:space="preserve"> </w:t>
      </w:r>
      <w:r w:rsidR="005C4551">
        <w:rPr>
          <w:rFonts w:ascii="Tahoma" w:eastAsia="Times New Roman" w:hAnsi="Tahoma" w:cs="Tahoma"/>
          <w:sz w:val="20"/>
          <w:szCs w:val="20"/>
        </w:rPr>
        <w:t>П</w:t>
      </w:r>
      <w:r w:rsidRPr="005C78A0">
        <w:rPr>
          <w:rFonts w:ascii="Tahoma" w:eastAsia="Times New Roman" w:hAnsi="Tahoma" w:cs="Tahoma"/>
          <w:sz w:val="20"/>
          <w:szCs w:val="20"/>
        </w:rPr>
        <w:t>роект «</w:t>
      </w:r>
      <w:proofErr w:type="spellStart"/>
      <w:r w:rsidRPr="005C78A0">
        <w:rPr>
          <w:rFonts w:ascii="Tahoma" w:eastAsia="Times New Roman" w:hAnsi="Tahoma" w:cs="Tahoma"/>
          <w:sz w:val="20"/>
          <w:szCs w:val="20"/>
        </w:rPr>
        <w:t>Кидзания</w:t>
      </w:r>
      <w:proofErr w:type="spellEnd"/>
      <w:r w:rsidRPr="005C78A0">
        <w:rPr>
          <w:rFonts w:ascii="Tahoma" w:eastAsia="Times New Roman" w:hAnsi="Tahoma" w:cs="Tahoma"/>
          <w:sz w:val="20"/>
          <w:szCs w:val="20"/>
        </w:rPr>
        <w:t>»</w:t>
      </w:r>
    </w:p>
    <w:p w:rsidR="00406AFF" w:rsidRPr="005C78A0" w:rsidRDefault="00406AFF" w:rsidP="00B130D7">
      <w:pPr>
        <w:jc w:val="both"/>
        <w:rPr>
          <w:rFonts w:ascii="Tahoma" w:eastAsia="Times New Roman" w:hAnsi="Tahoma" w:cs="Tahoma"/>
          <w:sz w:val="20"/>
          <w:szCs w:val="20"/>
        </w:rPr>
      </w:pPr>
    </w:p>
    <w:sectPr w:rsidR="00406AFF" w:rsidRPr="005C78A0" w:rsidSect="005C7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656"/>
    <w:multiLevelType w:val="hybridMultilevel"/>
    <w:tmpl w:val="F7A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7"/>
    <w:rsid w:val="00037BDF"/>
    <w:rsid w:val="00061C10"/>
    <w:rsid w:val="00274C4A"/>
    <w:rsid w:val="002C2C15"/>
    <w:rsid w:val="002E7BE3"/>
    <w:rsid w:val="00354114"/>
    <w:rsid w:val="003A27E5"/>
    <w:rsid w:val="00403FF1"/>
    <w:rsid w:val="00406AFF"/>
    <w:rsid w:val="00440EF4"/>
    <w:rsid w:val="00496473"/>
    <w:rsid w:val="00593319"/>
    <w:rsid w:val="005936B2"/>
    <w:rsid w:val="005C4551"/>
    <w:rsid w:val="005C4840"/>
    <w:rsid w:val="005C78A0"/>
    <w:rsid w:val="006A4BBB"/>
    <w:rsid w:val="006F158E"/>
    <w:rsid w:val="007A6623"/>
    <w:rsid w:val="00874698"/>
    <w:rsid w:val="008E5DA8"/>
    <w:rsid w:val="009F77D5"/>
    <w:rsid w:val="00B130D7"/>
    <w:rsid w:val="00B610EF"/>
    <w:rsid w:val="00C12E80"/>
    <w:rsid w:val="00C5127F"/>
    <w:rsid w:val="00CC5F6A"/>
    <w:rsid w:val="00D97F09"/>
    <w:rsid w:val="00DB2097"/>
    <w:rsid w:val="00E3636E"/>
    <w:rsid w:val="00EB5EC3"/>
    <w:rsid w:val="00F679FF"/>
    <w:rsid w:val="00F85306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0D7"/>
    <w:rPr>
      <w:b/>
      <w:bCs/>
    </w:rPr>
  </w:style>
  <w:style w:type="paragraph" w:styleId="a5">
    <w:name w:val="List Paragraph"/>
    <w:basedOn w:val="a"/>
    <w:uiPriority w:val="34"/>
    <w:qFormat/>
    <w:rsid w:val="0040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0D7"/>
    <w:rPr>
      <w:b/>
      <w:bCs/>
    </w:rPr>
  </w:style>
  <w:style w:type="paragraph" w:styleId="a5">
    <w:name w:val="List Paragraph"/>
    <w:basedOn w:val="a"/>
    <w:uiPriority w:val="34"/>
    <w:qFormat/>
    <w:rsid w:val="0040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</dc:creator>
  <cp:lastModifiedBy>Нателла</cp:lastModifiedBy>
  <cp:revision>4</cp:revision>
  <cp:lastPrinted>2018-04-11T15:05:00Z</cp:lastPrinted>
  <dcterms:created xsi:type="dcterms:W3CDTF">2018-04-19T06:56:00Z</dcterms:created>
  <dcterms:modified xsi:type="dcterms:W3CDTF">2018-04-19T08:43:00Z</dcterms:modified>
</cp:coreProperties>
</file>